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B5" w:rsidRDefault="00817AB5" w:rsidP="00817AB5">
      <w:pPr>
        <w:tabs>
          <w:tab w:val="left" w:pos="4253"/>
        </w:tabs>
        <w:spacing w:after="0" w:line="240" w:lineRule="auto"/>
        <w:jc w:val="center"/>
        <w:rPr>
          <w:rFonts w:ascii="Nuance CE" w:hAnsi="Nuance CE"/>
        </w:rPr>
      </w:pPr>
    </w:p>
    <w:p w:rsidR="00817AB5" w:rsidRDefault="00817AB5" w:rsidP="00817AB5">
      <w:pPr>
        <w:tabs>
          <w:tab w:val="left" w:pos="4253"/>
        </w:tabs>
        <w:spacing w:after="0" w:line="240" w:lineRule="auto"/>
        <w:jc w:val="center"/>
        <w:rPr>
          <w:rFonts w:ascii="Nuance CE" w:hAnsi="Nuance CE"/>
        </w:rPr>
      </w:pPr>
    </w:p>
    <w:p w:rsidR="00BF475C" w:rsidRPr="00C735F7" w:rsidRDefault="00BF475C" w:rsidP="0061043C">
      <w:pPr>
        <w:jc w:val="center"/>
      </w:pPr>
      <w:r w:rsidRPr="00C735F7">
        <w:rPr>
          <w:noProof/>
          <w:lang w:eastAsia="cs-CZ"/>
        </w:rPr>
        <w:drawing>
          <wp:inline distT="0" distB="0" distL="0" distR="0">
            <wp:extent cx="2664000" cy="3270189"/>
            <wp:effectExtent l="114300" t="114300" r="117300" b="82611"/>
            <wp:docPr id="1" name="obrázek 1" descr="C:\Documents and Settings\uzivatel\Plocha\KAPKY z MOŘE\MOŘSKÉ KAPKY\Foto_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Plocha\KAPKY z MOŘE\MOŘSKÉ KAPKY\Foto_0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30000"/>
                    </a:blip>
                    <a:srcRect l="5232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3270189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/>
                    <a:scene3d>
                      <a:camera prst="orthographicFront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artDeco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61B96" w:rsidRDefault="00064F0F" w:rsidP="00761B96">
      <w:pPr>
        <w:spacing w:after="0"/>
        <w:rPr>
          <w:sz w:val="16"/>
          <w:szCs w:val="16"/>
        </w:rPr>
      </w:pPr>
      <w:r>
        <w:rPr>
          <w:rFonts w:ascii="Harrington" w:hAnsi="Harrington"/>
          <w:shadow/>
          <w:sz w:val="56"/>
          <w:szCs w:val="56"/>
        </w:rPr>
        <w:t xml:space="preserve">   </w:t>
      </w:r>
      <w:r w:rsidR="002B656E">
        <w:rPr>
          <w:rFonts w:ascii="Harrington" w:hAnsi="Harrington"/>
          <w:shadow/>
          <w:sz w:val="44"/>
          <w:szCs w:val="44"/>
        </w:rPr>
        <w:t>M</w:t>
      </w:r>
      <w:r w:rsidR="00884979">
        <w:rPr>
          <w:rFonts w:ascii="Harrington" w:hAnsi="Harrington"/>
          <w:shadow/>
          <w:sz w:val="44"/>
          <w:szCs w:val="44"/>
        </w:rPr>
        <w:t>UDr</w:t>
      </w:r>
      <w:r w:rsidR="00D87723">
        <w:rPr>
          <w:rFonts w:ascii="Harrington" w:hAnsi="Harrington"/>
          <w:shadow/>
          <w:sz w:val="44"/>
          <w:szCs w:val="44"/>
        </w:rPr>
        <w:t>.</w:t>
      </w:r>
      <w:r w:rsidR="002B656E">
        <w:rPr>
          <w:rFonts w:ascii="Harrington" w:hAnsi="Harrington"/>
          <w:shadow/>
          <w:sz w:val="44"/>
          <w:szCs w:val="44"/>
        </w:rPr>
        <w:t xml:space="preserve">  Jan </w:t>
      </w:r>
      <w:r w:rsidR="00761B96" w:rsidRPr="00A94AAD">
        <w:rPr>
          <w:rFonts w:ascii="Harrington" w:hAnsi="Harrington"/>
          <w:shadow/>
          <w:sz w:val="44"/>
          <w:szCs w:val="44"/>
        </w:rPr>
        <w:t>Zeman</w:t>
      </w:r>
    </w:p>
    <w:p w:rsidR="00761B96" w:rsidRPr="00A94AAD" w:rsidRDefault="00761B96" w:rsidP="00761B96">
      <w:pPr>
        <w:spacing w:after="0"/>
        <w:jc w:val="right"/>
        <w:rPr>
          <w:sz w:val="28"/>
          <w:szCs w:val="28"/>
        </w:rPr>
      </w:pPr>
      <w:r>
        <w:rPr>
          <w:rFonts w:ascii="Harrington" w:hAnsi="Harrington"/>
          <w:i/>
          <w:shadow/>
          <w:sz w:val="28"/>
          <w:szCs w:val="28"/>
        </w:rPr>
        <w:t xml:space="preserve">                          </w:t>
      </w:r>
      <w:r w:rsidRPr="00A94AAD">
        <w:rPr>
          <w:rFonts w:ascii="Harrington" w:hAnsi="Harrington"/>
          <w:i/>
          <w:shadow/>
          <w:sz w:val="28"/>
          <w:szCs w:val="28"/>
        </w:rPr>
        <w:t>(</w:t>
      </w:r>
      <w:r w:rsidR="005577BB">
        <w:rPr>
          <w:rFonts w:ascii="Harrington" w:hAnsi="Harrington"/>
          <w:i/>
          <w:shadow/>
          <w:sz w:val="16"/>
          <w:szCs w:val="16"/>
        </w:rPr>
        <w:t xml:space="preserve"> </w:t>
      </w:r>
      <w:r w:rsidRPr="00A94AAD">
        <w:rPr>
          <w:rFonts w:ascii="Harrington" w:hAnsi="Harrington"/>
          <w:shadow/>
          <w:sz w:val="28"/>
          <w:szCs w:val="28"/>
        </w:rPr>
        <w:t>podobenka z r. 19</w:t>
      </w:r>
      <w:r>
        <w:rPr>
          <w:rFonts w:ascii="Harrington" w:hAnsi="Harrington"/>
          <w:shadow/>
          <w:sz w:val="28"/>
          <w:szCs w:val="28"/>
        </w:rPr>
        <w:t>55</w:t>
      </w:r>
      <w:r w:rsidRPr="00A94AAD">
        <w:rPr>
          <w:rFonts w:ascii="Harrington" w:hAnsi="Harrington"/>
          <w:i/>
          <w:shadow/>
          <w:sz w:val="28"/>
          <w:szCs w:val="28"/>
        </w:rPr>
        <w:t>)</w:t>
      </w:r>
    </w:p>
    <w:sectPr w:rsidR="00761B96" w:rsidRPr="00A94AAD" w:rsidSect="00064F0F">
      <w:pgSz w:w="5948" w:h="8386" w:code="7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uance C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3"/>
  <w:defaultTabStop w:val="708"/>
  <w:hyphenationZone w:val="425"/>
  <w:drawingGridHorizontalSpacing w:val="110"/>
  <w:displayHorizontalDrawingGridEvery w:val="2"/>
  <w:characterSpacingControl w:val="doNotCompress"/>
  <w:compat/>
  <w:rsids>
    <w:rsidRoot w:val="00817AB5"/>
    <w:rsid w:val="00064F0F"/>
    <w:rsid w:val="00087EA8"/>
    <w:rsid w:val="00091E7F"/>
    <w:rsid w:val="00094595"/>
    <w:rsid w:val="00095FE8"/>
    <w:rsid w:val="000B0895"/>
    <w:rsid w:val="000B5E41"/>
    <w:rsid w:val="000B762F"/>
    <w:rsid w:val="000E3CDA"/>
    <w:rsid w:val="00184A71"/>
    <w:rsid w:val="001D6BE7"/>
    <w:rsid w:val="001E6A00"/>
    <w:rsid w:val="001E7956"/>
    <w:rsid w:val="002B656E"/>
    <w:rsid w:val="00363DAA"/>
    <w:rsid w:val="003702BC"/>
    <w:rsid w:val="00381A76"/>
    <w:rsid w:val="0040079F"/>
    <w:rsid w:val="004E0B98"/>
    <w:rsid w:val="005577BB"/>
    <w:rsid w:val="005C37BC"/>
    <w:rsid w:val="005D269C"/>
    <w:rsid w:val="005F2948"/>
    <w:rsid w:val="0061043C"/>
    <w:rsid w:val="00642B10"/>
    <w:rsid w:val="006A0A6D"/>
    <w:rsid w:val="00737122"/>
    <w:rsid w:val="00747DD7"/>
    <w:rsid w:val="00761B96"/>
    <w:rsid w:val="0079455B"/>
    <w:rsid w:val="00817AB5"/>
    <w:rsid w:val="00884979"/>
    <w:rsid w:val="00887336"/>
    <w:rsid w:val="00901CB3"/>
    <w:rsid w:val="00990AC6"/>
    <w:rsid w:val="0099188F"/>
    <w:rsid w:val="00A168CB"/>
    <w:rsid w:val="00A94AAD"/>
    <w:rsid w:val="00B6452A"/>
    <w:rsid w:val="00B74DC5"/>
    <w:rsid w:val="00BF475C"/>
    <w:rsid w:val="00C26A90"/>
    <w:rsid w:val="00C36D82"/>
    <w:rsid w:val="00C41A2C"/>
    <w:rsid w:val="00C735F7"/>
    <w:rsid w:val="00CF1D9F"/>
    <w:rsid w:val="00D1165A"/>
    <w:rsid w:val="00D1473F"/>
    <w:rsid w:val="00D87723"/>
    <w:rsid w:val="00D90462"/>
    <w:rsid w:val="00DE5D8D"/>
    <w:rsid w:val="00EC5D32"/>
    <w:rsid w:val="00F36785"/>
    <w:rsid w:val="00F5601F"/>
    <w:rsid w:val="00F66A6B"/>
    <w:rsid w:val="00F7317B"/>
    <w:rsid w:val="00FD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7A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7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21</cp:revision>
  <cp:lastPrinted>2014-01-11T22:03:00Z</cp:lastPrinted>
  <dcterms:created xsi:type="dcterms:W3CDTF">2013-09-09T09:24:00Z</dcterms:created>
  <dcterms:modified xsi:type="dcterms:W3CDTF">2014-01-11T22:04:00Z</dcterms:modified>
</cp:coreProperties>
</file>